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2"/>
        <w:gridCol w:w="2096"/>
        <w:gridCol w:w="5814"/>
      </w:tblGrid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Наставни предмет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Аутор-и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r w:rsidRPr="0073447F">
              <w:t>Textbook name, publisher and year of publication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Српски језик и књижевност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Љиљана Бајић, Миодраг Павловић, Зона Мркаљ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r w:rsidRPr="0073447F">
              <w:t>Читанка за трећи разред гимназије и средњих стручних школа   Klett, 2019, Клет, Београд, 2019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Енглески језик (1. страни језик)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Гордана Марковић, Катарина Ковачевић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r w:rsidRPr="0073447F">
              <w:t>Improving English 3, Завод за уџбенике, 2021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Физичко васпитање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Бранко Крсмановић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r w:rsidRPr="0073447F">
              <w:t>Час визичког вежбања, Факултет спорта и физичког васпитања, Нови Сад, 1996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Математика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В. Милошевић, М. Ивовић, Р. Ненадовић, К. Симић,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r w:rsidRPr="0073447F">
              <w:t>Mатематикa са збирком задатака за III разред средње школе, ЗУНС, 2004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Моторна возила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 xml:space="preserve">Јосип Ђ. Ленаси,  </w:t>
            </w:r>
            <w:r w:rsidRPr="0073447F">
              <w:br/>
              <w:t>Томислав А. Ристановић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r w:rsidRPr="0073447F">
              <w:t>Мотори и моторна возила за I, II, IV и IV разред саобраћајне школе, Завод за уџбенике и наставна средства, 2008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Превоз терета и путника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Јагода Станишић, Богољуб Марковић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pPr>
              <w:rPr>
                <w:lang w:val="ru-RU"/>
              </w:rPr>
            </w:pPr>
            <w:r w:rsidRPr="0073447F">
              <w:rPr>
                <w:lang w:val="ru-RU"/>
              </w:rPr>
              <w:t>Организација превоза, Завод за уџбенике и наставна средства, Београд, 2007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Терети у транспорту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Светлана Ранковић, Споменка Фурунџић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pPr>
              <w:rPr>
                <w:lang w:val="ru-RU"/>
              </w:rPr>
            </w:pPr>
            <w:r w:rsidRPr="0073447F">
              <w:rPr>
                <w:lang w:val="ru-RU"/>
              </w:rPr>
              <w:t>Терет у транспорту и механизација претовара, Завод за уџбенике и наставна средства, Београд, 1989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Саобраћајна инфраструктура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Богољуб Марковић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pPr>
              <w:rPr>
                <w:lang w:val="ru-RU"/>
              </w:rPr>
            </w:pPr>
            <w:r w:rsidRPr="0073447F">
              <w:rPr>
                <w:lang w:val="ru-RU"/>
              </w:rPr>
              <w:t>Основи путева и улица, Завод за уџбенике и наставна средства, 2003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Предузетништво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Жељка Ковачев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pPr>
              <w:rPr>
                <w:lang w:val="ru-RU"/>
              </w:rPr>
            </w:pPr>
            <w:r w:rsidRPr="0073447F">
              <w:rPr>
                <w:lang w:val="ru-RU"/>
              </w:rPr>
              <w:t>Предузетништво за трећи разред трогодишњих и четврти разред четворогодишњих средњих стручних школа, Издавачка кућа Клет, 2013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Практична настава (теорија)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pPr>
              <w:rPr>
                <w:lang w:val="ru-RU"/>
              </w:rPr>
            </w:pPr>
            <w:r w:rsidRPr="0073447F">
              <w:rPr>
                <w:lang w:val="ru-RU"/>
              </w:rPr>
              <w:t>Јосип Ђ. Ленаси,</w:t>
            </w:r>
            <w:r w:rsidRPr="0073447F">
              <w:rPr>
                <w:lang w:val="ru-RU"/>
              </w:rPr>
              <w:br/>
              <w:t>Томислав А. Ристановић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pPr>
              <w:rPr>
                <w:lang w:val="ru-RU"/>
              </w:rPr>
            </w:pPr>
            <w:r w:rsidRPr="0073447F">
              <w:rPr>
                <w:lang w:val="ru-RU"/>
              </w:rPr>
              <w:t xml:space="preserve">Мотори и моторна возила за </w:t>
            </w:r>
            <w:r w:rsidRPr="0073447F">
              <w:t>I</w:t>
            </w:r>
            <w:r w:rsidRPr="0073447F">
              <w:rPr>
                <w:lang w:val="ru-RU"/>
              </w:rPr>
              <w:t xml:space="preserve">, </w:t>
            </w:r>
            <w:r w:rsidRPr="0073447F">
              <w:t>II</w:t>
            </w:r>
            <w:r w:rsidRPr="0073447F">
              <w:rPr>
                <w:lang w:val="ru-RU"/>
              </w:rPr>
              <w:t xml:space="preserve">, </w:t>
            </w:r>
            <w:r w:rsidRPr="0073447F">
              <w:t>IV</w:t>
            </w:r>
            <w:r w:rsidRPr="0073447F">
              <w:rPr>
                <w:lang w:val="ru-RU"/>
              </w:rPr>
              <w:t xml:space="preserve"> и </w:t>
            </w:r>
            <w:r w:rsidRPr="0073447F">
              <w:t>IV</w:t>
            </w:r>
            <w:r w:rsidRPr="0073447F">
              <w:rPr>
                <w:lang w:val="ru-RU"/>
              </w:rPr>
              <w:t xml:space="preserve"> разред саобраћајне школе, Завод за уџбенике и наставна средства, 2008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Практична настава (теорија)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Младен Добрић</w:t>
            </w:r>
            <w:r w:rsidRPr="0073447F">
              <w:br/>
              <w:t>Мирјана Медаревић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pPr>
              <w:rPr>
                <w:lang w:val="ru-RU"/>
              </w:rPr>
            </w:pPr>
            <w:r w:rsidRPr="0073447F">
              <w:rPr>
                <w:lang w:val="ru-RU"/>
              </w:rPr>
              <w:t xml:space="preserve">Практична настава за </w:t>
            </w:r>
            <w:r w:rsidRPr="0073447F">
              <w:t>III</w:t>
            </w:r>
            <w:r w:rsidRPr="0073447F">
              <w:rPr>
                <w:lang w:val="ru-RU"/>
              </w:rPr>
              <w:t xml:space="preserve"> и </w:t>
            </w:r>
            <w:r w:rsidRPr="0073447F">
              <w:t>IV</w:t>
            </w:r>
            <w:r w:rsidRPr="0073447F">
              <w:rPr>
                <w:lang w:val="ru-RU"/>
              </w:rPr>
              <w:t xml:space="preserve"> разред саобраћајне школе -Практична настава за </w:t>
            </w:r>
            <w:r w:rsidRPr="0073447F">
              <w:t>III</w:t>
            </w:r>
            <w:r w:rsidRPr="0073447F">
              <w:rPr>
                <w:lang w:val="ru-RU"/>
              </w:rPr>
              <w:t xml:space="preserve"> и </w:t>
            </w:r>
            <w:r w:rsidRPr="0073447F">
              <w:t>IV</w:t>
            </w:r>
            <w:r w:rsidRPr="0073447F">
              <w:rPr>
                <w:lang w:val="ru-RU"/>
              </w:rPr>
              <w:t xml:space="preserve"> разред,унутрашњи транспорт              </w:t>
            </w:r>
            <w:r w:rsidRPr="0073447F">
              <w:t>IV</w:t>
            </w:r>
            <w:r w:rsidRPr="0073447F">
              <w:rPr>
                <w:lang w:val="ru-RU"/>
              </w:rPr>
              <w:t>, ЗУНС.Београд, 2005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Грађанско васпитање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Група аутора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pPr>
              <w:rPr>
                <w:lang w:val="ru-RU"/>
              </w:rPr>
            </w:pPr>
            <w:r w:rsidRPr="0073447F">
              <w:rPr>
                <w:lang w:val="ru-RU"/>
              </w:rPr>
              <w:t>Грађанско васпитање за 3. разред средње школе, Министарство просвете и спорта, Република Србија, 2002</w:t>
            </w:r>
          </w:p>
        </w:tc>
      </w:tr>
      <w:tr w:rsidR="0073447F" w:rsidRPr="0073447F" w:rsidTr="0073447F">
        <w:trPr>
          <w:trHeight w:val="300"/>
        </w:trPr>
        <w:tc>
          <w:tcPr>
            <w:tcW w:w="1480" w:type="dxa"/>
            <w:noWrap/>
            <w:hideMark/>
          </w:tcPr>
          <w:p w:rsidR="0073447F" w:rsidRPr="0073447F" w:rsidRDefault="0073447F">
            <w:r w:rsidRPr="0073447F">
              <w:t>Историја (одабране теме) (изборни)</w:t>
            </w:r>
          </w:p>
        </w:tc>
        <w:tc>
          <w:tcPr>
            <w:tcW w:w="2096" w:type="dxa"/>
            <w:noWrap/>
            <w:hideMark/>
          </w:tcPr>
          <w:p w:rsidR="0073447F" w:rsidRPr="0073447F" w:rsidRDefault="0073447F">
            <w:r w:rsidRPr="0073447F">
              <w:t>И.Бецић Д.Кочић</w:t>
            </w:r>
          </w:p>
        </w:tc>
        <w:tc>
          <w:tcPr>
            <w:tcW w:w="5814" w:type="dxa"/>
            <w:noWrap/>
            <w:hideMark/>
          </w:tcPr>
          <w:p w:rsidR="0073447F" w:rsidRPr="0073447F" w:rsidRDefault="0073447F">
            <w:pPr>
              <w:rPr>
                <w:lang w:val="ru-RU"/>
              </w:rPr>
            </w:pPr>
            <w:r w:rsidRPr="0073447F">
              <w:rPr>
                <w:lang w:val="ru-RU"/>
              </w:rPr>
              <w:t>Историја за средње стручне школе., ЗУНС БГ., 2006</w:t>
            </w:r>
          </w:p>
        </w:tc>
      </w:tr>
    </w:tbl>
    <w:p w:rsidR="00A56647" w:rsidRPr="0073447F" w:rsidRDefault="00A56647">
      <w:pPr>
        <w:rPr>
          <w:lang w:val="ru-RU"/>
        </w:rPr>
      </w:pPr>
      <w:bookmarkStart w:id="0" w:name="_GoBack"/>
      <w:bookmarkEnd w:id="0"/>
    </w:p>
    <w:sectPr w:rsidR="00A56647" w:rsidRPr="0073447F" w:rsidSect="0073447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47F"/>
    <w:rsid w:val="0073447F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4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4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2024-02-19T10:46:00Z</dcterms:created>
  <dcterms:modified xsi:type="dcterms:W3CDTF">2024-02-19T10:47:00Z</dcterms:modified>
</cp:coreProperties>
</file>